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1D" w:rsidRDefault="002637DF" w:rsidP="00A3241D">
      <w:pPr>
        <w:ind w:left="426" w:right="69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</w:t>
      </w:r>
      <w:r w:rsidR="00DA1650">
        <w:rPr>
          <w:sz w:val="27"/>
          <w:szCs w:val="27"/>
        </w:rPr>
        <w:t xml:space="preserve">                         </w:t>
      </w:r>
      <w:r w:rsidR="00A3241D">
        <w:rPr>
          <w:sz w:val="27"/>
          <w:szCs w:val="27"/>
        </w:rPr>
        <w:t>УТВЕРЖДАЮ</w:t>
      </w:r>
    </w:p>
    <w:p w:rsidR="00A3241D" w:rsidRDefault="00A3241D" w:rsidP="00A3241D">
      <w:pPr>
        <w:ind w:left="426" w:right="697"/>
        <w:jc w:val="both"/>
        <w:rPr>
          <w:sz w:val="27"/>
          <w:szCs w:val="27"/>
        </w:rPr>
      </w:pPr>
    </w:p>
    <w:p w:rsidR="00A3241D" w:rsidRDefault="00A3241D" w:rsidP="00A3241D">
      <w:pPr>
        <w:ind w:left="426" w:right="69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</w:t>
      </w:r>
      <w:r w:rsidR="00DA1650">
        <w:rPr>
          <w:sz w:val="27"/>
          <w:szCs w:val="27"/>
        </w:rPr>
        <w:t xml:space="preserve">                         Директор ГАУК </w:t>
      </w:r>
      <w:proofErr w:type="gramStart"/>
      <w:r w:rsidR="00DA1650">
        <w:rPr>
          <w:sz w:val="27"/>
          <w:szCs w:val="27"/>
        </w:rPr>
        <w:t>СО</w:t>
      </w:r>
      <w:proofErr w:type="gramEnd"/>
      <w:r w:rsidR="00DA1650">
        <w:rPr>
          <w:sz w:val="27"/>
          <w:szCs w:val="27"/>
        </w:rPr>
        <w:t xml:space="preserve"> «Музей истории</w:t>
      </w:r>
    </w:p>
    <w:p w:rsidR="00A3241D" w:rsidRDefault="00A3241D" w:rsidP="00A3241D">
      <w:pPr>
        <w:ind w:left="426" w:right="69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</w:t>
      </w:r>
      <w:r w:rsidR="00DA1650">
        <w:rPr>
          <w:sz w:val="27"/>
          <w:szCs w:val="27"/>
        </w:rPr>
        <w:t xml:space="preserve">        камнерезного и ювелирного искусства»</w:t>
      </w:r>
    </w:p>
    <w:p w:rsidR="00A3241D" w:rsidRDefault="00A3241D" w:rsidP="00A3241D">
      <w:pPr>
        <w:ind w:left="426" w:right="69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A3241D" w:rsidRDefault="00A3241D" w:rsidP="00A3241D">
      <w:pPr>
        <w:ind w:left="426" w:right="69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</w:t>
      </w:r>
      <w:r w:rsidR="00DA1650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                   </w:t>
      </w:r>
      <w:r w:rsidR="00DA1650">
        <w:rPr>
          <w:sz w:val="27"/>
          <w:szCs w:val="27"/>
        </w:rPr>
        <w:t xml:space="preserve">                        ________________  Н</w:t>
      </w:r>
      <w:r>
        <w:rPr>
          <w:sz w:val="27"/>
          <w:szCs w:val="27"/>
        </w:rPr>
        <w:t>.</w:t>
      </w:r>
      <w:r w:rsidR="00DA1650">
        <w:rPr>
          <w:sz w:val="27"/>
          <w:szCs w:val="27"/>
        </w:rPr>
        <w:t>П. Пахомов</w:t>
      </w:r>
      <w:r>
        <w:rPr>
          <w:sz w:val="27"/>
          <w:szCs w:val="27"/>
        </w:rPr>
        <w:t>а</w:t>
      </w:r>
    </w:p>
    <w:p w:rsidR="00A3241D" w:rsidRPr="00A401D8" w:rsidRDefault="00A3241D" w:rsidP="00A3241D">
      <w:pPr>
        <w:ind w:left="426" w:right="69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</w:t>
      </w:r>
      <w:r w:rsidR="00DA1650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 xml:space="preserve">               </w:t>
      </w:r>
      <w:r w:rsidR="00740811">
        <w:rPr>
          <w:sz w:val="27"/>
          <w:szCs w:val="27"/>
        </w:rPr>
        <w:t xml:space="preserve">                           «17</w:t>
      </w:r>
      <w:r>
        <w:rPr>
          <w:sz w:val="27"/>
          <w:szCs w:val="27"/>
        </w:rPr>
        <w:t xml:space="preserve">» </w:t>
      </w:r>
      <w:bookmarkStart w:id="0" w:name="_GoBack"/>
      <w:bookmarkEnd w:id="0"/>
      <w:r w:rsidR="00DA1650">
        <w:rPr>
          <w:sz w:val="27"/>
          <w:szCs w:val="27"/>
          <w:u w:val="single"/>
        </w:rPr>
        <w:t xml:space="preserve"> </w:t>
      </w:r>
      <w:r w:rsidR="00740811">
        <w:rPr>
          <w:sz w:val="27"/>
          <w:szCs w:val="27"/>
          <w:u w:val="single"/>
        </w:rPr>
        <w:t>январ</w:t>
      </w:r>
      <w:r w:rsidR="00DA1650">
        <w:rPr>
          <w:sz w:val="27"/>
          <w:szCs w:val="27"/>
          <w:u w:val="single"/>
        </w:rPr>
        <w:t xml:space="preserve">я </w:t>
      </w:r>
      <w:r>
        <w:rPr>
          <w:sz w:val="27"/>
          <w:szCs w:val="27"/>
        </w:rPr>
        <w:t xml:space="preserve"> 20</w:t>
      </w:r>
      <w:r w:rsidR="00740811">
        <w:rPr>
          <w:sz w:val="27"/>
          <w:szCs w:val="27"/>
        </w:rPr>
        <w:t xml:space="preserve">20 </w:t>
      </w:r>
      <w:r>
        <w:rPr>
          <w:sz w:val="27"/>
          <w:szCs w:val="27"/>
        </w:rPr>
        <w:t>г.</w:t>
      </w:r>
    </w:p>
    <w:p w:rsidR="00A3241D" w:rsidRDefault="00A3241D" w:rsidP="00A3241D">
      <w:pPr>
        <w:ind w:left="426" w:right="697"/>
        <w:jc w:val="center"/>
        <w:rPr>
          <w:b/>
          <w:sz w:val="27"/>
          <w:szCs w:val="27"/>
        </w:rPr>
      </w:pPr>
    </w:p>
    <w:p w:rsidR="00A3241D" w:rsidRDefault="00A3241D" w:rsidP="00A3241D">
      <w:pPr>
        <w:ind w:left="426" w:right="697"/>
        <w:jc w:val="center"/>
        <w:rPr>
          <w:b/>
          <w:sz w:val="27"/>
          <w:szCs w:val="27"/>
        </w:rPr>
      </w:pPr>
    </w:p>
    <w:p w:rsidR="00D4375D" w:rsidRDefault="003D0208" w:rsidP="00D4375D">
      <w:pPr>
        <w:ind w:left="426" w:right="69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ОТЧЕТ</w:t>
      </w:r>
    </w:p>
    <w:p w:rsidR="00D4375D" w:rsidRDefault="00D206CB" w:rsidP="00D206CB">
      <w:pPr>
        <w:ind w:left="426" w:right="697"/>
        <w:jc w:val="center"/>
        <w:rPr>
          <w:b/>
          <w:sz w:val="27"/>
          <w:szCs w:val="27"/>
        </w:rPr>
      </w:pPr>
      <w:r w:rsidRPr="00E84123">
        <w:rPr>
          <w:b/>
          <w:sz w:val="27"/>
          <w:szCs w:val="27"/>
        </w:rPr>
        <w:t>о</w:t>
      </w:r>
      <w:r w:rsidR="003D0208">
        <w:rPr>
          <w:b/>
          <w:sz w:val="27"/>
          <w:szCs w:val="27"/>
        </w:rPr>
        <w:t>б</w:t>
      </w:r>
      <w:r w:rsidRPr="00E84123">
        <w:rPr>
          <w:b/>
          <w:sz w:val="27"/>
          <w:szCs w:val="27"/>
        </w:rPr>
        <w:t xml:space="preserve"> у</w:t>
      </w:r>
      <w:r w:rsidR="003D0208">
        <w:rPr>
          <w:b/>
          <w:sz w:val="27"/>
          <w:szCs w:val="27"/>
        </w:rPr>
        <w:t>странении</w:t>
      </w:r>
      <w:r w:rsidR="00A401D8">
        <w:rPr>
          <w:b/>
          <w:sz w:val="27"/>
          <w:szCs w:val="27"/>
        </w:rPr>
        <w:t xml:space="preserve"> недостатков, </w:t>
      </w:r>
    </w:p>
    <w:p w:rsidR="00FE74A3" w:rsidRDefault="00A401D8" w:rsidP="00D206CB">
      <w:pPr>
        <w:ind w:left="426" w:right="69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выявленных в ходе независимой оценки </w:t>
      </w:r>
      <w:r w:rsidR="00FE74A3">
        <w:rPr>
          <w:b/>
          <w:sz w:val="27"/>
          <w:szCs w:val="27"/>
        </w:rPr>
        <w:t>качества оказания услуг</w:t>
      </w:r>
    </w:p>
    <w:p w:rsidR="00D206CB" w:rsidRPr="00FE74A3" w:rsidRDefault="00D206CB" w:rsidP="00D206CB">
      <w:pPr>
        <w:ind w:left="426" w:right="697"/>
        <w:jc w:val="center"/>
        <w:rPr>
          <w:b/>
          <w:sz w:val="27"/>
          <w:szCs w:val="27"/>
          <w:u w:val="single"/>
        </w:rPr>
      </w:pPr>
      <w:r w:rsidRPr="00FE74A3">
        <w:rPr>
          <w:b/>
          <w:sz w:val="27"/>
          <w:szCs w:val="27"/>
          <w:u w:val="single"/>
        </w:rPr>
        <w:t xml:space="preserve">ГАУК </w:t>
      </w:r>
      <w:proofErr w:type="gramStart"/>
      <w:r w:rsidRPr="00FE74A3">
        <w:rPr>
          <w:b/>
          <w:sz w:val="27"/>
          <w:szCs w:val="27"/>
          <w:u w:val="single"/>
        </w:rPr>
        <w:t>СО</w:t>
      </w:r>
      <w:proofErr w:type="gramEnd"/>
      <w:r w:rsidRPr="00FE74A3">
        <w:rPr>
          <w:b/>
          <w:sz w:val="27"/>
          <w:szCs w:val="27"/>
          <w:u w:val="single"/>
        </w:rPr>
        <w:t xml:space="preserve"> «Музей истории камнерезного и ювелирного искусства</w:t>
      </w:r>
      <w:r w:rsidR="0093499F" w:rsidRPr="00FE74A3">
        <w:rPr>
          <w:b/>
          <w:sz w:val="27"/>
          <w:szCs w:val="27"/>
          <w:u w:val="single"/>
        </w:rPr>
        <w:t>»</w:t>
      </w:r>
    </w:p>
    <w:p w:rsidR="00FE74A3" w:rsidRPr="00E84123" w:rsidRDefault="00D4375D" w:rsidP="00FE74A3">
      <w:pPr>
        <w:ind w:left="426" w:right="69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</w:t>
      </w:r>
      <w:r w:rsidR="00FE74A3">
        <w:rPr>
          <w:b/>
          <w:sz w:val="27"/>
          <w:szCs w:val="27"/>
        </w:rPr>
        <w:t>а 2019</w:t>
      </w:r>
      <w:r w:rsidR="00FE74A3" w:rsidRPr="00E84123">
        <w:rPr>
          <w:b/>
          <w:sz w:val="27"/>
          <w:szCs w:val="27"/>
        </w:rPr>
        <w:t xml:space="preserve"> год</w:t>
      </w:r>
    </w:p>
    <w:p w:rsidR="0054681A" w:rsidRDefault="0054681A">
      <w:pPr>
        <w:rPr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3108"/>
        <w:gridCol w:w="3112"/>
        <w:gridCol w:w="1732"/>
        <w:gridCol w:w="2691"/>
        <w:gridCol w:w="2197"/>
        <w:gridCol w:w="1941"/>
      </w:tblGrid>
      <w:tr w:rsidR="00740811" w:rsidRPr="00FE74A3" w:rsidTr="000477DE">
        <w:tc>
          <w:tcPr>
            <w:tcW w:w="3108" w:type="dxa"/>
            <w:vMerge w:val="restart"/>
          </w:tcPr>
          <w:p w:rsidR="00FE74A3" w:rsidRPr="00FE74A3" w:rsidRDefault="00FE74A3" w:rsidP="00FE74A3">
            <w:pPr>
              <w:jc w:val="center"/>
            </w:pPr>
            <w:r w:rsidRPr="00FE74A3">
              <w:t xml:space="preserve">Недостатки, выявленные в ходе независимой </w:t>
            </w:r>
            <w:proofErr w:type="gramStart"/>
            <w:r w:rsidRPr="00FE74A3">
              <w:t>оценки качества условий оказания услуг организации</w:t>
            </w:r>
            <w:proofErr w:type="gramEnd"/>
          </w:p>
        </w:tc>
        <w:tc>
          <w:tcPr>
            <w:tcW w:w="3112" w:type="dxa"/>
            <w:vMerge w:val="restart"/>
          </w:tcPr>
          <w:p w:rsidR="00FE74A3" w:rsidRPr="00FE74A3" w:rsidRDefault="00FE74A3" w:rsidP="00FE74A3">
            <w:pPr>
              <w:jc w:val="center"/>
            </w:pPr>
            <w:r w:rsidRPr="00FE74A3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32" w:type="dxa"/>
            <w:vMerge w:val="restart"/>
          </w:tcPr>
          <w:p w:rsidR="00FE74A3" w:rsidRPr="00FE74A3" w:rsidRDefault="00FE74A3" w:rsidP="00FE74A3">
            <w:pPr>
              <w:jc w:val="center"/>
            </w:pPr>
            <w:r w:rsidRPr="00FE74A3">
              <w:t>Плановый срок реализации мероприятий</w:t>
            </w:r>
          </w:p>
        </w:tc>
        <w:tc>
          <w:tcPr>
            <w:tcW w:w="2691" w:type="dxa"/>
            <w:vMerge w:val="restart"/>
          </w:tcPr>
          <w:p w:rsidR="00FE74A3" w:rsidRPr="00FE74A3" w:rsidRDefault="00FE74A3" w:rsidP="00FE74A3">
            <w:pPr>
              <w:jc w:val="center"/>
            </w:pPr>
            <w:r w:rsidRPr="00FE74A3"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38" w:type="dxa"/>
            <w:gridSpan w:val="2"/>
          </w:tcPr>
          <w:p w:rsidR="00FE74A3" w:rsidRPr="00FE74A3" w:rsidRDefault="00FE74A3" w:rsidP="00FE74A3">
            <w:pPr>
              <w:jc w:val="center"/>
            </w:pPr>
            <w:r w:rsidRPr="00FE74A3">
              <w:t>Сведения о ходе реализации мероприятия</w:t>
            </w:r>
          </w:p>
        </w:tc>
      </w:tr>
      <w:tr w:rsidR="00740811" w:rsidTr="000477DE">
        <w:tc>
          <w:tcPr>
            <w:tcW w:w="3108" w:type="dxa"/>
            <w:vMerge/>
          </w:tcPr>
          <w:p w:rsidR="00FE74A3" w:rsidRDefault="00FE74A3">
            <w:pPr>
              <w:rPr>
                <w:sz w:val="27"/>
                <w:szCs w:val="27"/>
              </w:rPr>
            </w:pPr>
          </w:p>
        </w:tc>
        <w:tc>
          <w:tcPr>
            <w:tcW w:w="3112" w:type="dxa"/>
            <w:vMerge/>
          </w:tcPr>
          <w:p w:rsidR="00FE74A3" w:rsidRDefault="00FE74A3">
            <w:pPr>
              <w:rPr>
                <w:sz w:val="27"/>
                <w:szCs w:val="27"/>
              </w:rPr>
            </w:pPr>
          </w:p>
        </w:tc>
        <w:tc>
          <w:tcPr>
            <w:tcW w:w="1732" w:type="dxa"/>
            <w:vMerge/>
          </w:tcPr>
          <w:p w:rsidR="00FE74A3" w:rsidRDefault="00FE74A3">
            <w:pPr>
              <w:rPr>
                <w:sz w:val="27"/>
                <w:szCs w:val="27"/>
              </w:rPr>
            </w:pPr>
          </w:p>
        </w:tc>
        <w:tc>
          <w:tcPr>
            <w:tcW w:w="2691" w:type="dxa"/>
            <w:vMerge/>
          </w:tcPr>
          <w:p w:rsidR="00FE74A3" w:rsidRDefault="00FE74A3">
            <w:pPr>
              <w:rPr>
                <w:sz w:val="27"/>
                <w:szCs w:val="27"/>
              </w:rPr>
            </w:pPr>
          </w:p>
        </w:tc>
        <w:tc>
          <w:tcPr>
            <w:tcW w:w="2197" w:type="dxa"/>
          </w:tcPr>
          <w:p w:rsidR="00FE74A3" w:rsidRPr="009244B6" w:rsidRDefault="00FE74A3">
            <w:r w:rsidRPr="009244B6">
              <w:t xml:space="preserve">реализованные меры по устранению выявленных недостатков </w:t>
            </w:r>
          </w:p>
        </w:tc>
        <w:tc>
          <w:tcPr>
            <w:tcW w:w="1941" w:type="dxa"/>
          </w:tcPr>
          <w:p w:rsidR="00FE74A3" w:rsidRPr="009244B6" w:rsidRDefault="00FE74A3">
            <w:r w:rsidRPr="009244B6">
              <w:t>фактический срок реализации</w:t>
            </w:r>
          </w:p>
        </w:tc>
      </w:tr>
      <w:tr w:rsidR="00FE74A3" w:rsidTr="000477DE">
        <w:tc>
          <w:tcPr>
            <w:tcW w:w="14781" w:type="dxa"/>
            <w:gridSpan w:val="6"/>
          </w:tcPr>
          <w:p w:rsidR="00FE74A3" w:rsidRPr="00980AAF" w:rsidRDefault="00FE74A3" w:rsidP="00980AAF">
            <w:pPr>
              <w:pStyle w:val="a4"/>
              <w:numPr>
                <w:ilvl w:val="0"/>
                <w:numId w:val="4"/>
              </w:numPr>
              <w:jc w:val="center"/>
              <w:rPr>
                <w:sz w:val="27"/>
                <w:szCs w:val="27"/>
              </w:rPr>
            </w:pPr>
            <w:r w:rsidRPr="00A401D8">
              <w:t>Открытость и доступность ин</w:t>
            </w:r>
            <w:r>
              <w:t>формации об организации социальной сферы</w:t>
            </w:r>
          </w:p>
        </w:tc>
      </w:tr>
      <w:tr w:rsidR="00740811" w:rsidRPr="00F321B2" w:rsidTr="000477DE">
        <w:tc>
          <w:tcPr>
            <w:tcW w:w="3108" w:type="dxa"/>
          </w:tcPr>
          <w:p w:rsidR="00FE74A3" w:rsidRPr="00F321B2" w:rsidRDefault="00DA1650" w:rsidP="00DA1650">
            <w:r>
              <w:rPr>
                <w:bCs/>
              </w:rPr>
              <w:t xml:space="preserve">Не </w:t>
            </w:r>
            <w:r w:rsidR="009D4A2B">
              <w:rPr>
                <w:bCs/>
              </w:rPr>
              <w:t xml:space="preserve">достаточно </w:t>
            </w:r>
            <w:r>
              <w:rPr>
                <w:bCs/>
              </w:rPr>
              <w:t>полное с</w:t>
            </w:r>
            <w:r w:rsidR="00FE74A3" w:rsidRPr="00F321B2">
              <w:rPr>
                <w:bCs/>
              </w:rPr>
              <w:t xml:space="preserve">оответствие </w:t>
            </w:r>
            <w:r w:rsidRPr="00A401D8">
              <w:rPr>
                <w:bCs/>
              </w:rPr>
              <w:t xml:space="preserve">нормативными правовыми актами </w:t>
            </w:r>
            <w:r w:rsidR="00FE74A3" w:rsidRPr="00F321B2">
              <w:rPr>
                <w:bCs/>
              </w:rPr>
              <w:t>информации о деятельности</w:t>
            </w:r>
            <w:r>
              <w:rPr>
                <w:bCs/>
              </w:rPr>
              <w:t xml:space="preserve"> музея на </w:t>
            </w:r>
            <w:r w:rsidR="00FE74A3" w:rsidRPr="00F321B2">
              <w:rPr>
                <w:bCs/>
              </w:rPr>
              <w:t xml:space="preserve">информационных стендах в помещении </w:t>
            </w:r>
            <w:r>
              <w:rPr>
                <w:bCs/>
              </w:rPr>
              <w:t>учреждения</w:t>
            </w:r>
          </w:p>
        </w:tc>
        <w:tc>
          <w:tcPr>
            <w:tcW w:w="3112" w:type="dxa"/>
          </w:tcPr>
          <w:p w:rsidR="00FE74A3" w:rsidRPr="00F321B2" w:rsidRDefault="00F321B2" w:rsidP="00F321B2">
            <w:r w:rsidRPr="00F321B2">
              <w:rPr>
                <w:bCs/>
              </w:rPr>
              <w:t xml:space="preserve">Разместить на информационных стендах в помещении ГАУК СО МИКЮИ отсутствующую информацию о деятельности </w:t>
            </w:r>
            <w:r>
              <w:rPr>
                <w:bCs/>
              </w:rPr>
              <w:t xml:space="preserve">ГАУК СО МИКЮИ </w:t>
            </w:r>
            <w:r w:rsidRPr="00F321B2">
              <w:rPr>
                <w:bCs/>
              </w:rPr>
              <w:t xml:space="preserve">в соответствии с установленными нормативными правовыми актами </w:t>
            </w:r>
          </w:p>
        </w:tc>
        <w:tc>
          <w:tcPr>
            <w:tcW w:w="1732" w:type="dxa"/>
          </w:tcPr>
          <w:p w:rsidR="00FE74A3" w:rsidRPr="00F321B2" w:rsidRDefault="00DA35A9" w:rsidP="00DA35A9">
            <w:r>
              <w:t>28.06.2019</w:t>
            </w:r>
          </w:p>
        </w:tc>
        <w:tc>
          <w:tcPr>
            <w:tcW w:w="2691" w:type="dxa"/>
          </w:tcPr>
          <w:p w:rsidR="00FE74A3" w:rsidRPr="00F321B2" w:rsidRDefault="00F321B2" w:rsidP="00FE74A3">
            <w:r w:rsidRPr="00F321B2">
              <w:t xml:space="preserve">Мельникова Татьяна Владимировна, зам. директора по развитию </w:t>
            </w:r>
          </w:p>
        </w:tc>
        <w:tc>
          <w:tcPr>
            <w:tcW w:w="2197" w:type="dxa"/>
          </w:tcPr>
          <w:p w:rsidR="00FE74A3" w:rsidRPr="00F321B2" w:rsidRDefault="00DA1650" w:rsidP="00DA1650">
            <w:r>
              <w:rPr>
                <w:color w:val="000000" w:themeColor="text1"/>
              </w:rPr>
              <w:t>Проведён мониторинг информации</w:t>
            </w:r>
            <w:r w:rsidR="000477DE">
              <w:rPr>
                <w:color w:val="000000" w:themeColor="text1"/>
              </w:rPr>
              <w:t xml:space="preserve"> на информационных стендах </w:t>
            </w:r>
            <w:r w:rsidR="000477DE" w:rsidRPr="00F321B2">
              <w:rPr>
                <w:bCs/>
              </w:rPr>
              <w:t>ГАУК СО МИКЮИ</w:t>
            </w:r>
            <w:r>
              <w:rPr>
                <w:bCs/>
              </w:rPr>
              <w:t xml:space="preserve"> и отсутствующая размещена</w:t>
            </w:r>
          </w:p>
        </w:tc>
        <w:tc>
          <w:tcPr>
            <w:tcW w:w="1941" w:type="dxa"/>
          </w:tcPr>
          <w:p w:rsidR="00FE74A3" w:rsidRPr="00F321B2" w:rsidRDefault="001B2903" w:rsidP="00FE74A3">
            <w:r>
              <w:t>28</w:t>
            </w:r>
            <w:r w:rsidR="000477DE">
              <w:t>.06.2020</w:t>
            </w:r>
          </w:p>
        </w:tc>
      </w:tr>
      <w:tr w:rsidR="00740811" w:rsidTr="000477DE">
        <w:tc>
          <w:tcPr>
            <w:tcW w:w="3108" w:type="dxa"/>
          </w:tcPr>
          <w:p w:rsidR="00F321B2" w:rsidRPr="00A401D8" w:rsidRDefault="00DA1650" w:rsidP="00DA1650">
            <w:r>
              <w:rPr>
                <w:bCs/>
              </w:rPr>
              <w:t xml:space="preserve">Не </w:t>
            </w:r>
            <w:r w:rsidR="009D4A2B">
              <w:rPr>
                <w:bCs/>
              </w:rPr>
              <w:t xml:space="preserve">достаточно </w:t>
            </w:r>
            <w:r>
              <w:rPr>
                <w:bCs/>
              </w:rPr>
              <w:t>полное с</w:t>
            </w:r>
            <w:r w:rsidR="00F321B2" w:rsidRPr="00A401D8">
              <w:rPr>
                <w:bCs/>
              </w:rPr>
              <w:t xml:space="preserve">оответствие </w:t>
            </w:r>
            <w:r w:rsidRPr="00A401D8">
              <w:rPr>
                <w:bCs/>
              </w:rPr>
              <w:t xml:space="preserve">нормативными правовыми актами </w:t>
            </w:r>
            <w:r w:rsidR="00F321B2" w:rsidRPr="00A401D8">
              <w:rPr>
                <w:bCs/>
              </w:rPr>
              <w:lastRenderedPageBreak/>
              <w:t>информации о деятельности</w:t>
            </w:r>
            <w:r>
              <w:rPr>
                <w:bCs/>
              </w:rPr>
              <w:t xml:space="preserve"> музея</w:t>
            </w:r>
            <w:r w:rsidR="00F321B2" w:rsidRPr="00A401D8">
              <w:rPr>
                <w:bCs/>
              </w:rPr>
              <w:t xml:space="preserve">, размещенной на официальном сайте организации </w:t>
            </w:r>
          </w:p>
        </w:tc>
        <w:tc>
          <w:tcPr>
            <w:tcW w:w="3112" w:type="dxa"/>
          </w:tcPr>
          <w:p w:rsidR="00F321B2" w:rsidRDefault="00F321B2" w:rsidP="00F321B2">
            <w:pPr>
              <w:rPr>
                <w:sz w:val="27"/>
                <w:szCs w:val="27"/>
              </w:rPr>
            </w:pPr>
            <w:r w:rsidRPr="00F321B2">
              <w:rPr>
                <w:bCs/>
              </w:rPr>
              <w:lastRenderedPageBreak/>
              <w:t xml:space="preserve">Разместить на </w:t>
            </w:r>
            <w:r>
              <w:rPr>
                <w:bCs/>
              </w:rPr>
              <w:t xml:space="preserve">официальном сайте </w:t>
            </w:r>
            <w:r w:rsidRPr="00F321B2">
              <w:rPr>
                <w:bCs/>
              </w:rPr>
              <w:t xml:space="preserve">ГАУК СО МИКЮИ отсутствующую информацию </w:t>
            </w:r>
            <w:r w:rsidRPr="00F321B2">
              <w:rPr>
                <w:bCs/>
              </w:rPr>
              <w:lastRenderedPageBreak/>
              <w:t xml:space="preserve">о деятельности </w:t>
            </w:r>
            <w:r>
              <w:rPr>
                <w:bCs/>
              </w:rPr>
              <w:t xml:space="preserve">ГАУК СО МИКЮИ </w:t>
            </w:r>
            <w:r w:rsidRPr="00F321B2">
              <w:rPr>
                <w:bCs/>
              </w:rPr>
              <w:t>в соответствии с установленными нормативными правовыми актами</w:t>
            </w:r>
          </w:p>
        </w:tc>
        <w:tc>
          <w:tcPr>
            <w:tcW w:w="1732" w:type="dxa"/>
          </w:tcPr>
          <w:p w:rsidR="00F321B2" w:rsidRPr="00F321B2" w:rsidRDefault="00DA35A9" w:rsidP="00F321B2">
            <w:r>
              <w:lastRenderedPageBreak/>
              <w:t>28.06.2019</w:t>
            </w:r>
          </w:p>
        </w:tc>
        <w:tc>
          <w:tcPr>
            <w:tcW w:w="2691" w:type="dxa"/>
          </w:tcPr>
          <w:p w:rsidR="00F321B2" w:rsidRPr="00F321B2" w:rsidRDefault="00F321B2" w:rsidP="00F321B2">
            <w:r>
              <w:t>Морковников Артём Андреевич, специалист п</w:t>
            </w:r>
            <w:r w:rsidRPr="00F321B2">
              <w:t xml:space="preserve">о развитию </w:t>
            </w:r>
          </w:p>
        </w:tc>
        <w:tc>
          <w:tcPr>
            <w:tcW w:w="2197" w:type="dxa"/>
          </w:tcPr>
          <w:p w:rsidR="00F321B2" w:rsidRDefault="00DA1650" w:rsidP="00F321B2">
            <w:pPr>
              <w:rPr>
                <w:sz w:val="27"/>
                <w:szCs w:val="27"/>
              </w:rPr>
            </w:pPr>
            <w:r>
              <w:rPr>
                <w:color w:val="000000" w:themeColor="text1"/>
              </w:rPr>
              <w:t xml:space="preserve">Проведён мониторинг информации </w:t>
            </w:r>
            <w:r w:rsidR="000477DE">
              <w:rPr>
                <w:color w:val="000000" w:themeColor="text1"/>
              </w:rPr>
              <w:t xml:space="preserve">на </w:t>
            </w:r>
            <w:r w:rsidR="000477DE" w:rsidRPr="00F321B2">
              <w:rPr>
                <w:color w:val="000000" w:themeColor="text1"/>
              </w:rPr>
              <w:lastRenderedPageBreak/>
              <w:t>официальном сайте</w:t>
            </w:r>
            <w:r w:rsidR="000477DE">
              <w:rPr>
                <w:color w:val="000000" w:themeColor="text1"/>
              </w:rPr>
              <w:t xml:space="preserve"> </w:t>
            </w:r>
            <w:r w:rsidR="000477DE" w:rsidRPr="00F321B2">
              <w:rPr>
                <w:bCs/>
              </w:rPr>
              <w:t>ГАУК СО МИКЮИ</w:t>
            </w:r>
            <w:r>
              <w:rPr>
                <w:bCs/>
              </w:rPr>
              <w:t xml:space="preserve"> и отсутствующая размещена</w:t>
            </w:r>
          </w:p>
        </w:tc>
        <w:tc>
          <w:tcPr>
            <w:tcW w:w="1941" w:type="dxa"/>
          </w:tcPr>
          <w:p w:rsidR="00F321B2" w:rsidRPr="000477DE" w:rsidRDefault="001B2903" w:rsidP="00F321B2">
            <w:r>
              <w:lastRenderedPageBreak/>
              <w:t>28</w:t>
            </w:r>
            <w:r w:rsidR="000477DE" w:rsidRPr="000477DE">
              <w:t>.06.2020</w:t>
            </w:r>
          </w:p>
        </w:tc>
      </w:tr>
      <w:tr w:rsidR="00740811" w:rsidRPr="00F321B2" w:rsidTr="000477DE">
        <w:tc>
          <w:tcPr>
            <w:tcW w:w="3108" w:type="dxa"/>
          </w:tcPr>
          <w:p w:rsidR="00F321B2" w:rsidRPr="00F321B2" w:rsidRDefault="00DA1650" w:rsidP="00DA16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Не </w:t>
            </w:r>
            <w:r w:rsidR="009D4A2B">
              <w:rPr>
                <w:color w:val="000000" w:themeColor="text1"/>
              </w:rPr>
              <w:t xml:space="preserve">достаточно </w:t>
            </w:r>
            <w:r>
              <w:rPr>
                <w:color w:val="000000" w:themeColor="text1"/>
              </w:rPr>
              <w:t>полное с</w:t>
            </w:r>
            <w:r w:rsidR="00F321B2" w:rsidRPr="00F321B2">
              <w:rPr>
                <w:color w:val="000000" w:themeColor="text1"/>
              </w:rPr>
              <w:t xml:space="preserve">оответствие </w:t>
            </w:r>
            <w:r>
              <w:rPr>
                <w:bCs/>
              </w:rPr>
              <w:t>нормативным правовым актам</w:t>
            </w:r>
            <w:r w:rsidRPr="00A401D8">
              <w:rPr>
                <w:bCs/>
              </w:rPr>
              <w:t xml:space="preserve"> </w:t>
            </w:r>
            <w:r w:rsidR="00F321B2" w:rsidRPr="00F321B2">
              <w:rPr>
                <w:color w:val="000000" w:themeColor="text1"/>
              </w:rPr>
              <w:t>информации о деятельности</w:t>
            </w:r>
            <w:r>
              <w:rPr>
                <w:color w:val="000000" w:themeColor="text1"/>
              </w:rPr>
              <w:t xml:space="preserve"> музея</w:t>
            </w:r>
            <w:r w:rsidR="00F321B2" w:rsidRPr="00F321B2">
              <w:rPr>
                <w:color w:val="000000" w:themeColor="text1"/>
              </w:rPr>
              <w:t>, размещенной на общедоступных информационных ресурсах</w:t>
            </w:r>
          </w:p>
        </w:tc>
        <w:tc>
          <w:tcPr>
            <w:tcW w:w="3112" w:type="dxa"/>
          </w:tcPr>
          <w:p w:rsidR="00F321B2" w:rsidRPr="00F321B2" w:rsidRDefault="00E216C5" w:rsidP="00F321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F321B2" w:rsidRPr="00F321B2">
              <w:rPr>
                <w:color w:val="000000" w:themeColor="text1"/>
              </w:rPr>
              <w:t xml:space="preserve">азместить </w:t>
            </w:r>
            <w:r w:rsidR="00DA1650">
              <w:rPr>
                <w:color w:val="000000" w:themeColor="text1"/>
              </w:rPr>
              <w:t xml:space="preserve">на </w:t>
            </w:r>
            <w:r w:rsidR="00F321B2" w:rsidRPr="00F321B2">
              <w:rPr>
                <w:color w:val="000000" w:themeColor="text1"/>
              </w:rPr>
              <w:t xml:space="preserve">официальном сайте о государственных и муниципальных учреждениях </w:t>
            </w:r>
            <w:r w:rsidR="00F321B2" w:rsidRPr="00F321B2">
              <w:rPr>
                <w:bCs/>
                <w:color w:val="000000" w:themeColor="text1"/>
              </w:rPr>
              <w:t>отсутствующую информацию о деятельности ГАУК СО МИКЮИ в соответствии с установленными нормативными правовыми актами</w:t>
            </w:r>
          </w:p>
        </w:tc>
        <w:tc>
          <w:tcPr>
            <w:tcW w:w="1732" w:type="dxa"/>
          </w:tcPr>
          <w:p w:rsidR="00F321B2" w:rsidRPr="00F321B2" w:rsidRDefault="00DA35A9" w:rsidP="00F321B2">
            <w:pPr>
              <w:rPr>
                <w:color w:val="000000" w:themeColor="text1"/>
              </w:rPr>
            </w:pPr>
            <w:r>
              <w:t>28.06.2019</w:t>
            </w:r>
          </w:p>
        </w:tc>
        <w:tc>
          <w:tcPr>
            <w:tcW w:w="2691" w:type="dxa"/>
          </w:tcPr>
          <w:p w:rsidR="00F321B2" w:rsidRPr="00F321B2" w:rsidRDefault="00F321B2" w:rsidP="00F321B2">
            <w:pPr>
              <w:rPr>
                <w:color w:val="000000" w:themeColor="text1"/>
              </w:rPr>
            </w:pPr>
            <w:proofErr w:type="spellStart"/>
            <w:r w:rsidRPr="00F321B2">
              <w:rPr>
                <w:color w:val="000000" w:themeColor="text1"/>
              </w:rPr>
              <w:t>Семавин</w:t>
            </w:r>
            <w:proofErr w:type="spellEnd"/>
            <w:r w:rsidRPr="00F321B2">
              <w:rPr>
                <w:color w:val="000000" w:themeColor="text1"/>
              </w:rPr>
              <w:t xml:space="preserve"> Дмитрий Борисович, редактор электронных баз</w:t>
            </w:r>
          </w:p>
        </w:tc>
        <w:tc>
          <w:tcPr>
            <w:tcW w:w="2197" w:type="dxa"/>
          </w:tcPr>
          <w:p w:rsidR="00F321B2" w:rsidRPr="00F321B2" w:rsidRDefault="00DA1650" w:rsidP="00F321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Проведён мониторинг информации</w:t>
            </w:r>
            <w:r w:rsidR="000477DE">
              <w:rPr>
                <w:color w:val="000000" w:themeColor="text1"/>
              </w:rPr>
              <w:t xml:space="preserve"> на </w:t>
            </w:r>
            <w:r w:rsidR="000477DE" w:rsidRPr="00F321B2">
              <w:rPr>
                <w:color w:val="000000" w:themeColor="text1"/>
              </w:rPr>
              <w:t>официальном сайте о государственных и муниципальных учреждениях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</w:rPr>
              <w:t>и отсутствующая размещена</w:t>
            </w:r>
          </w:p>
        </w:tc>
        <w:tc>
          <w:tcPr>
            <w:tcW w:w="1941" w:type="dxa"/>
          </w:tcPr>
          <w:p w:rsidR="00F321B2" w:rsidRPr="00F321B2" w:rsidRDefault="001B2903" w:rsidP="00F321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</w:t>
            </w:r>
            <w:r w:rsidR="000477DE">
              <w:rPr>
                <w:color w:val="000000" w:themeColor="text1"/>
              </w:rPr>
              <w:t>.2019</w:t>
            </w:r>
          </w:p>
        </w:tc>
      </w:tr>
      <w:tr w:rsidR="00F321B2" w:rsidRPr="00F321B2" w:rsidTr="000477DE">
        <w:tc>
          <w:tcPr>
            <w:tcW w:w="14781" w:type="dxa"/>
            <w:gridSpan w:val="6"/>
          </w:tcPr>
          <w:p w:rsidR="00F321B2" w:rsidRPr="00F321B2" w:rsidRDefault="00F321B2" w:rsidP="00980AA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. </w:t>
            </w:r>
            <w:r w:rsidR="00980AAF">
              <w:t>Комфортность условий предоставления услуг</w:t>
            </w:r>
          </w:p>
        </w:tc>
      </w:tr>
      <w:tr w:rsidR="00740811" w:rsidRPr="007979BA" w:rsidTr="00401330">
        <w:tc>
          <w:tcPr>
            <w:tcW w:w="3108" w:type="dxa"/>
          </w:tcPr>
          <w:p w:rsidR="00865982" w:rsidRDefault="00865982" w:rsidP="00401330">
            <w:pPr>
              <w:rPr>
                <w:color w:val="000000" w:themeColor="text1"/>
              </w:rPr>
            </w:pPr>
            <w:r w:rsidRPr="009244B6">
              <w:rPr>
                <w:bCs/>
              </w:rPr>
              <w:t>О</w:t>
            </w:r>
            <w:r>
              <w:rPr>
                <w:bCs/>
              </w:rPr>
              <w:t>тсутствие питьевой воды</w:t>
            </w:r>
          </w:p>
        </w:tc>
        <w:tc>
          <w:tcPr>
            <w:tcW w:w="3112" w:type="dxa"/>
          </w:tcPr>
          <w:p w:rsidR="00865982" w:rsidRPr="00DA35A9" w:rsidRDefault="00865982" w:rsidP="00401330">
            <w:pPr>
              <w:rPr>
                <w:color w:val="000000" w:themeColor="text1"/>
              </w:rPr>
            </w:pPr>
            <w:r>
              <w:t xml:space="preserve">Изучить вопрос о возможности приобретения и установки </w:t>
            </w:r>
            <w:proofErr w:type="spellStart"/>
            <w:r>
              <w:t>кулера</w:t>
            </w:r>
            <w:proofErr w:type="spellEnd"/>
            <w:r>
              <w:t xml:space="preserve"> в холле музея</w:t>
            </w:r>
          </w:p>
        </w:tc>
        <w:tc>
          <w:tcPr>
            <w:tcW w:w="1732" w:type="dxa"/>
          </w:tcPr>
          <w:p w:rsidR="00865982" w:rsidRDefault="00865982" w:rsidP="00401330">
            <w:pPr>
              <w:rPr>
                <w:color w:val="000000" w:themeColor="text1"/>
              </w:rPr>
            </w:pPr>
            <w:r>
              <w:t>30.09.</w:t>
            </w:r>
            <w:r w:rsidRPr="009244B6">
              <w:t>2019</w:t>
            </w:r>
          </w:p>
        </w:tc>
        <w:tc>
          <w:tcPr>
            <w:tcW w:w="2691" w:type="dxa"/>
          </w:tcPr>
          <w:p w:rsidR="00865982" w:rsidRPr="00F321B2" w:rsidRDefault="00865982" w:rsidP="00401330">
            <w:r w:rsidRPr="00F321B2">
              <w:t>Мельникова Татьяна Владимировна, зам. директора по развитию</w:t>
            </w:r>
          </w:p>
        </w:tc>
        <w:tc>
          <w:tcPr>
            <w:tcW w:w="2197" w:type="dxa"/>
          </w:tcPr>
          <w:p w:rsidR="00865982" w:rsidRDefault="00401330" w:rsidP="00401330">
            <w:r>
              <w:t>П</w:t>
            </w:r>
            <w:r w:rsidR="00865982">
              <w:t xml:space="preserve">ринято решение о </w:t>
            </w:r>
            <w:proofErr w:type="spellStart"/>
            <w:r w:rsidR="00865982">
              <w:t>неприобретении</w:t>
            </w:r>
            <w:proofErr w:type="spellEnd"/>
            <w:r w:rsidR="00865982">
              <w:t xml:space="preserve"> </w:t>
            </w:r>
            <w:proofErr w:type="spellStart"/>
            <w:r w:rsidR="00865982">
              <w:t>кулера</w:t>
            </w:r>
            <w:proofErr w:type="spellEnd"/>
            <w:r w:rsidR="00865982">
              <w:t xml:space="preserve"> в 2019 г.</w:t>
            </w:r>
          </w:p>
        </w:tc>
        <w:tc>
          <w:tcPr>
            <w:tcW w:w="1941" w:type="dxa"/>
          </w:tcPr>
          <w:p w:rsidR="00865982" w:rsidRDefault="00865982" w:rsidP="00401330">
            <w:r>
              <w:t>30.09.2020</w:t>
            </w:r>
          </w:p>
        </w:tc>
      </w:tr>
      <w:tr w:rsidR="000477DE" w:rsidRPr="00F321B2" w:rsidTr="000477DE">
        <w:tc>
          <w:tcPr>
            <w:tcW w:w="14781" w:type="dxa"/>
            <w:gridSpan w:val="6"/>
          </w:tcPr>
          <w:p w:rsidR="000477DE" w:rsidRPr="00980AAF" w:rsidRDefault="000477DE" w:rsidP="00DA35A9">
            <w:pPr>
              <w:jc w:val="center"/>
            </w:pPr>
            <w:r>
              <w:rPr>
                <w:lang w:val="en-US"/>
              </w:rPr>
              <w:t>III</w:t>
            </w:r>
            <w:r>
              <w:t>. Доступность услуг для инвалидов</w:t>
            </w:r>
          </w:p>
        </w:tc>
      </w:tr>
      <w:tr w:rsidR="00740811" w:rsidRPr="007979BA" w:rsidTr="009D4A2B">
        <w:tc>
          <w:tcPr>
            <w:tcW w:w="3108" w:type="dxa"/>
          </w:tcPr>
          <w:p w:rsidR="009D4A2B" w:rsidRPr="007979BA" w:rsidRDefault="009D4A2B" w:rsidP="009D4A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Малодоступность информации в экспозициях и выставках для инвалидов по зрению и слуху</w:t>
            </w:r>
          </w:p>
        </w:tc>
        <w:tc>
          <w:tcPr>
            <w:tcW w:w="3112" w:type="dxa"/>
          </w:tcPr>
          <w:p w:rsidR="009D4A2B" w:rsidRPr="007979BA" w:rsidRDefault="009D4A2B" w:rsidP="009D4A2B">
            <w:pPr>
              <w:rPr>
                <w:color w:val="000000" w:themeColor="text1"/>
              </w:rPr>
            </w:pPr>
            <w:r w:rsidRPr="00DA35A9">
              <w:rPr>
                <w:color w:val="000000" w:themeColor="text1"/>
              </w:rPr>
              <w:t xml:space="preserve">Подготовить предложения в план мероприятий </w:t>
            </w:r>
            <w:r w:rsidRPr="00DA35A9">
              <w:rPr>
                <w:rFonts w:eastAsia="Calibri"/>
                <w:color w:val="000000" w:themeColor="text1"/>
              </w:rPr>
              <w:t xml:space="preserve">по выполнению комплексной программы Свердловской области «Доступная среда» на 2020 год – на приобретение вспомогательных средств, записывающих, воспроизводящих и отображающих </w:t>
            </w:r>
            <w:proofErr w:type="spellStart"/>
            <w:r w:rsidRPr="00DA35A9">
              <w:rPr>
                <w:rFonts w:eastAsia="Calibri"/>
                <w:color w:val="000000" w:themeColor="text1"/>
              </w:rPr>
              <w:t>звуко</w:t>
            </w:r>
            <w:proofErr w:type="spellEnd"/>
            <w:r w:rsidRPr="00DA35A9">
              <w:rPr>
                <w:rFonts w:eastAsia="Calibri"/>
                <w:color w:val="000000" w:themeColor="text1"/>
              </w:rPr>
              <w:t>- и видеоинформацию.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32" w:type="dxa"/>
          </w:tcPr>
          <w:p w:rsidR="009D4A2B" w:rsidRPr="007979BA" w:rsidRDefault="009D4A2B" w:rsidP="009D4A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</w:t>
            </w:r>
            <w:r w:rsidRPr="007979BA">
              <w:rPr>
                <w:color w:val="000000" w:themeColor="text1"/>
              </w:rPr>
              <w:t>.2019</w:t>
            </w:r>
          </w:p>
        </w:tc>
        <w:tc>
          <w:tcPr>
            <w:tcW w:w="2691" w:type="dxa"/>
          </w:tcPr>
          <w:p w:rsidR="009D4A2B" w:rsidRPr="007979BA" w:rsidRDefault="009D4A2B" w:rsidP="009D4A2B">
            <w:pPr>
              <w:rPr>
                <w:color w:val="000000" w:themeColor="text1"/>
              </w:rPr>
            </w:pPr>
            <w:r w:rsidRPr="00F321B2">
              <w:t>Мельникова Татьяна Владимировна, зам. директора по развитию</w:t>
            </w:r>
          </w:p>
        </w:tc>
        <w:tc>
          <w:tcPr>
            <w:tcW w:w="2197" w:type="dxa"/>
          </w:tcPr>
          <w:p w:rsidR="009D4A2B" w:rsidRPr="007979BA" w:rsidRDefault="009D4A2B" w:rsidP="009D4A2B">
            <w:pPr>
              <w:rPr>
                <w:color w:val="000000" w:themeColor="text1"/>
              </w:rPr>
            </w:pPr>
            <w:r>
              <w:t xml:space="preserve">Заявка </w:t>
            </w:r>
            <w:r w:rsidRPr="00DA35A9">
              <w:rPr>
                <w:color w:val="000000" w:themeColor="text1"/>
              </w:rPr>
              <w:t xml:space="preserve">в план мероприятий </w:t>
            </w:r>
            <w:r w:rsidRPr="00DA35A9">
              <w:rPr>
                <w:rFonts w:eastAsia="Calibri"/>
                <w:color w:val="000000" w:themeColor="text1"/>
              </w:rPr>
              <w:t>по выполнению комплексной программы Свердловской области «Доступная среда» на 2020 год</w:t>
            </w:r>
            <w:r>
              <w:t xml:space="preserve"> подготовлена и направлена в МКСО</w:t>
            </w:r>
          </w:p>
        </w:tc>
        <w:tc>
          <w:tcPr>
            <w:tcW w:w="1941" w:type="dxa"/>
          </w:tcPr>
          <w:p w:rsidR="009D4A2B" w:rsidRPr="007979BA" w:rsidRDefault="009D4A2B" w:rsidP="009D4A2B">
            <w:pPr>
              <w:rPr>
                <w:color w:val="000000" w:themeColor="text1"/>
              </w:rPr>
            </w:pPr>
            <w:r>
              <w:t>20.08.2019</w:t>
            </w:r>
          </w:p>
        </w:tc>
      </w:tr>
      <w:tr w:rsidR="00740811" w:rsidRPr="00F321B2" w:rsidTr="000477DE">
        <w:tc>
          <w:tcPr>
            <w:tcW w:w="3108" w:type="dxa"/>
          </w:tcPr>
          <w:p w:rsidR="000477DE" w:rsidRPr="00A401D8" w:rsidRDefault="009D4A2B" w:rsidP="009D4A2B">
            <w:r>
              <w:rPr>
                <w:bCs/>
              </w:rPr>
              <w:t>Недоступность музея для инвалидов-колясочников из-за препятствия на подступах к музейной территории</w:t>
            </w:r>
          </w:p>
        </w:tc>
        <w:tc>
          <w:tcPr>
            <w:tcW w:w="3112" w:type="dxa"/>
          </w:tcPr>
          <w:p w:rsidR="000477DE" w:rsidRPr="00A401D8" w:rsidRDefault="000477DE" w:rsidP="00DA35A9">
            <w:r>
              <w:rPr>
                <w:rFonts w:eastAsia="Calibri"/>
              </w:rPr>
              <w:t xml:space="preserve">Подготовить и направить письмо в администрацию Кировского района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 xml:space="preserve">. Екатеринбурга об обустройстве прилегающей к ГУАК СО МИКЮИ городской территории с </w:t>
            </w:r>
            <w:r>
              <w:rPr>
                <w:rFonts w:eastAsia="Calibri"/>
              </w:rPr>
              <w:lastRenderedPageBreak/>
              <w:t>учётом доступности для инвалидов.</w:t>
            </w:r>
          </w:p>
        </w:tc>
        <w:tc>
          <w:tcPr>
            <w:tcW w:w="1732" w:type="dxa"/>
          </w:tcPr>
          <w:p w:rsidR="000477DE" w:rsidRPr="00F321B2" w:rsidRDefault="000477DE" w:rsidP="009D4A2B">
            <w:r>
              <w:lastRenderedPageBreak/>
              <w:t>30.09.2019</w:t>
            </w:r>
          </w:p>
        </w:tc>
        <w:tc>
          <w:tcPr>
            <w:tcW w:w="2691" w:type="dxa"/>
          </w:tcPr>
          <w:p w:rsidR="000477DE" w:rsidRPr="00F321B2" w:rsidRDefault="000477DE" w:rsidP="00980AAF">
            <w:r w:rsidRPr="00F321B2">
              <w:t>Мельникова Татьяна Владимировна, зам. директора по развитию</w:t>
            </w:r>
            <w:r>
              <w:t xml:space="preserve"> </w:t>
            </w:r>
          </w:p>
        </w:tc>
        <w:tc>
          <w:tcPr>
            <w:tcW w:w="2197" w:type="dxa"/>
          </w:tcPr>
          <w:p w:rsidR="000477DE" w:rsidRPr="00F321B2" w:rsidRDefault="000477DE" w:rsidP="00740811">
            <w:r>
              <w:t xml:space="preserve">Письмо подготовлено, направлено в адрес Администрации Кировского района </w:t>
            </w:r>
            <w:proofErr w:type="gramStart"/>
            <w:r>
              <w:t>г</w:t>
            </w:r>
            <w:proofErr w:type="gramEnd"/>
            <w:r>
              <w:t xml:space="preserve">. Екатеринбурга. Получен </w:t>
            </w:r>
            <w:r>
              <w:lastRenderedPageBreak/>
              <w:t xml:space="preserve">отрицательный ответ с </w:t>
            </w:r>
            <w:r w:rsidR="00740811">
              <w:t xml:space="preserve">возможностью рассмотрения </w:t>
            </w:r>
            <w:r>
              <w:t>заявк</w:t>
            </w:r>
            <w:r w:rsidR="00740811">
              <w:t>и в</w:t>
            </w:r>
            <w:r>
              <w:t xml:space="preserve"> 2021 г</w:t>
            </w:r>
            <w:r w:rsidR="00740811">
              <w:t>оду</w:t>
            </w:r>
            <w:r>
              <w:t>.</w:t>
            </w:r>
          </w:p>
        </w:tc>
        <w:tc>
          <w:tcPr>
            <w:tcW w:w="1941" w:type="dxa"/>
          </w:tcPr>
          <w:p w:rsidR="000477DE" w:rsidRPr="00F321B2" w:rsidRDefault="000477DE" w:rsidP="00980AAF">
            <w:r>
              <w:lastRenderedPageBreak/>
              <w:t>26.12.2019</w:t>
            </w:r>
          </w:p>
        </w:tc>
      </w:tr>
      <w:tr w:rsidR="00740811" w:rsidRPr="00F321B2" w:rsidTr="000477DE">
        <w:tc>
          <w:tcPr>
            <w:tcW w:w="3108" w:type="dxa"/>
            <w:vMerge w:val="restart"/>
          </w:tcPr>
          <w:p w:rsidR="00865982" w:rsidRPr="00A401D8" w:rsidRDefault="00865982" w:rsidP="009D4A2B">
            <w:r>
              <w:rPr>
                <w:bCs/>
              </w:rPr>
              <w:lastRenderedPageBreak/>
              <w:t>Не достаточное предложение услуг, ориентированных на инвалидов и инклюзию.</w:t>
            </w:r>
          </w:p>
        </w:tc>
        <w:tc>
          <w:tcPr>
            <w:tcW w:w="3112" w:type="dxa"/>
          </w:tcPr>
          <w:p w:rsidR="00865982" w:rsidRPr="00A401D8" w:rsidRDefault="00865982" w:rsidP="00865982">
            <w:r>
              <w:t>- П</w:t>
            </w:r>
            <w:r w:rsidRPr="00A401D8">
              <w:t xml:space="preserve">родолжить создание материальной базы проекта «Инклюзивный музей» (формирование коллекции предметов в рамках фонда реквизита для проведения «тактильных» экскурсий </w:t>
            </w:r>
            <w:r>
              <w:t>по темам «Каменный зоопарк» и «</w:t>
            </w:r>
            <w:r w:rsidRPr="00A401D8">
              <w:t>для слабовидящих и незрячих посетителей).</w:t>
            </w:r>
          </w:p>
        </w:tc>
        <w:tc>
          <w:tcPr>
            <w:tcW w:w="1732" w:type="dxa"/>
          </w:tcPr>
          <w:p w:rsidR="00865982" w:rsidRDefault="00865982" w:rsidP="00980AAF">
            <w:r>
              <w:t>30.12.2019</w:t>
            </w:r>
          </w:p>
          <w:p w:rsidR="00865982" w:rsidRPr="00F321B2" w:rsidRDefault="00865982" w:rsidP="000579EC"/>
        </w:tc>
        <w:tc>
          <w:tcPr>
            <w:tcW w:w="2691" w:type="dxa"/>
          </w:tcPr>
          <w:p w:rsidR="00865982" w:rsidRPr="00F321B2" w:rsidRDefault="00865982" w:rsidP="00980AAF">
            <w:r w:rsidRPr="00F321B2">
              <w:t>Мельникова Татьяна Владимировна, зам. директора по развитию</w:t>
            </w:r>
          </w:p>
        </w:tc>
        <w:tc>
          <w:tcPr>
            <w:tcW w:w="2197" w:type="dxa"/>
          </w:tcPr>
          <w:p w:rsidR="00865982" w:rsidRPr="00F321B2" w:rsidRDefault="00865982" w:rsidP="00865982">
            <w:pPr>
              <w:pStyle w:val="a5"/>
            </w:pPr>
            <w:r>
              <w:t>Приобретены минералогические образцы, ювелирные украшения, камнерезные предметы, макет прибора, всего 62 ед., а также образцы бериллы -5,948 кг.</w:t>
            </w:r>
          </w:p>
        </w:tc>
        <w:tc>
          <w:tcPr>
            <w:tcW w:w="1941" w:type="dxa"/>
          </w:tcPr>
          <w:p w:rsidR="00865982" w:rsidRPr="00865982" w:rsidRDefault="00865982" w:rsidP="00980AAF">
            <w:pPr>
              <w:rPr>
                <w:color w:val="000000" w:themeColor="text1"/>
              </w:rPr>
            </w:pPr>
            <w:r w:rsidRPr="002F21CC">
              <w:rPr>
                <w:color w:val="000000" w:themeColor="text1"/>
              </w:rPr>
              <w:t>30.12.2019</w:t>
            </w:r>
          </w:p>
          <w:p w:rsidR="00865982" w:rsidRPr="00040AF1" w:rsidRDefault="00865982" w:rsidP="00980AAF"/>
        </w:tc>
      </w:tr>
      <w:tr w:rsidR="00740811" w:rsidRPr="007979BA" w:rsidTr="009D4A2B">
        <w:tc>
          <w:tcPr>
            <w:tcW w:w="3108" w:type="dxa"/>
            <w:vMerge/>
          </w:tcPr>
          <w:p w:rsidR="00865982" w:rsidRPr="007979BA" w:rsidRDefault="00865982" w:rsidP="009D4A2B">
            <w:pPr>
              <w:rPr>
                <w:color w:val="000000" w:themeColor="text1"/>
              </w:rPr>
            </w:pPr>
          </w:p>
        </w:tc>
        <w:tc>
          <w:tcPr>
            <w:tcW w:w="3112" w:type="dxa"/>
          </w:tcPr>
          <w:p w:rsidR="00865982" w:rsidRPr="00865982" w:rsidRDefault="00865982" w:rsidP="00865982">
            <w:pPr>
              <w:pStyle w:val="a4"/>
              <w:ind w:left="0"/>
            </w:pPr>
            <w:r w:rsidRPr="00865982">
              <w:t xml:space="preserve">Реализовать </w:t>
            </w:r>
            <w:proofErr w:type="spellStart"/>
            <w:r w:rsidRPr="00865982">
              <w:t>социокультурные</w:t>
            </w:r>
            <w:proofErr w:type="spellEnd"/>
            <w:r w:rsidRPr="00865982">
              <w:t xml:space="preserve"> мероприятия для инвалидов, в том числе инвалидов-детей:</w:t>
            </w:r>
          </w:p>
          <w:p w:rsidR="00865982" w:rsidRDefault="00865982" w:rsidP="00865982">
            <w:pPr>
              <w:pStyle w:val="a4"/>
              <w:numPr>
                <w:ilvl w:val="0"/>
                <w:numId w:val="2"/>
              </w:numPr>
              <w:ind w:left="319" w:hanging="283"/>
            </w:pPr>
            <w:proofErr w:type="gramStart"/>
            <w:r w:rsidRPr="00A401D8">
              <w:t>проведение специализированных экскурсий</w:t>
            </w:r>
            <w:r>
              <w:t xml:space="preserve"> и</w:t>
            </w:r>
            <w:r w:rsidRPr="00A401D8">
              <w:t xml:space="preserve"> мастер-классов в рамках проекта «Инклюзивный музей» в музее для учащихся школы «Эверест» (г. Екатеринбург), </w:t>
            </w:r>
            <w:proofErr w:type="spellStart"/>
            <w:r w:rsidRPr="00A401D8">
              <w:t>школы-интернат</w:t>
            </w:r>
            <w:proofErr w:type="spellEnd"/>
            <w:r w:rsidRPr="00A401D8">
              <w:t xml:space="preserve"> № 13 (г. Екатеринбург)</w:t>
            </w:r>
            <w:r>
              <w:t xml:space="preserve">; центра «Эхо» </w:t>
            </w:r>
            <w:r w:rsidRPr="00A401D8">
              <w:t>и др.;</w:t>
            </w:r>
            <w:proofErr w:type="gramEnd"/>
          </w:p>
          <w:p w:rsidR="00865982" w:rsidRPr="00A401D8" w:rsidRDefault="00865982" w:rsidP="00865982">
            <w:pPr>
              <w:pStyle w:val="a4"/>
              <w:numPr>
                <w:ilvl w:val="0"/>
                <w:numId w:val="2"/>
              </w:numPr>
              <w:ind w:left="319" w:hanging="283"/>
            </w:pPr>
            <w:r>
              <w:t>организация выставки рисунков воспитанников центра «Эхо» по сказам П.П. Бажова в рамках международной акции «Ночь музеев – 2019»;</w:t>
            </w:r>
          </w:p>
          <w:p w:rsidR="00865982" w:rsidRPr="007979BA" w:rsidRDefault="00865982" w:rsidP="00865982">
            <w:pPr>
              <w:rPr>
                <w:color w:val="000000" w:themeColor="text1"/>
              </w:rPr>
            </w:pPr>
            <w:r w:rsidRPr="00A401D8">
              <w:t xml:space="preserve">выезд с выставками </w:t>
            </w:r>
            <w:r>
              <w:t>и лекциями в</w:t>
            </w:r>
            <w:r w:rsidRPr="00A401D8">
              <w:t xml:space="preserve"> </w:t>
            </w:r>
            <w:proofErr w:type="spellStart"/>
            <w:r w:rsidRPr="00A401D8">
              <w:t>Уктусский</w:t>
            </w:r>
            <w:proofErr w:type="spellEnd"/>
            <w:r w:rsidRPr="00A401D8">
              <w:t xml:space="preserve"> пансионат для престарелых и </w:t>
            </w:r>
            <w:r w:rsidRPr="00A401D8">
              <w:lastRenderedPageBreak/>
              <w:t>инвалидов.</w:t>
            </w:r>
          </w:p>
        </w:tc>
        <w:tc>
          <w:tcPr>
            <w:tcW w:w="1732" w:type="dxa"/>
          </w:tcPr>
          <w:p w:rsidR="00865982" w:rsidRPr="007979BA" w:rsidRDefault="00865982" w:rsidP="009D4A2B">
            <w:pPr>
              <w:rPr>
                <w:color w:val="000000" w:themeColor="text1"/>
              </w:rPr>
            </w:pPr>
            <w:r>
              <w:lastRenderedPageBreak/>
              <w:t>30.12.2019</w:t>
            </w:r>
          </w:p>
        </w:tc>
        <w:tc>
          <w:tcPr>
            <w:tcW w:w="2691" w:type="dxa"/>
          </w:tcPr>
          <w:p w:rsidR="00865982" w:rsidRPr="007979BA" w:rsidRDefault="00865982" w:rsidP="009D4A2B">
            <w:pPr>
              <w:rPr>
                <w:color w:val="000000" w:themeColor="text1"/>
              </w:rPr>
            </w:pPr>
            <w:r w:rsidRPr="00F321B2">
              <w:t>Мельникова Татьяна Владимировна, зам. директора по развитию</w:t>
            </w:r>
          </w:p>
        </w:tc>
        <w:tc>
          <w:tcPr>
            <w:tcW w:w="2197" w:type="dxa"/>
          </w:tcPr>
          <w:p w:rsidR="00865982" w:rsidRPr="007979BA" w:rsidRDefault="00865982" w:rsidP="009D4A2B">
            <w:pPr>
              <w:rPr>
                <w:color w:val="000000" w:themeColor="text1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Проведено 51 мероприятие для инвалидов и мероприятие с их участием, в том числе </w:t>
            </w:r>
            <w:r w:rsidRPr="00A401D8">
              <w:t>специализированны</w:t>
            </w:r>
            <w:r>
              <w:t>е экскурсии и мастер-классы</w:t>
            </w:r>
            <w:r w:rsidRPr="00A401D8">
              <w:t xml:space="preserve"> в рамках проекта «Инклюзивный музей» в музее для учащихся школы «Эверест» (г. Екатеринбург), </w:t>
            </w:r>
            <w:proofErr w:type="spellStart"/>
            <w:r w:rsidRPr="00A401D8">
              <w:t>школы-интернат</w:t>
            </w:r>
            <w:proofErr w:type="spellEnd"/>
            <w:r w:rsidRPr="00A401D8">
              <w:t xml:space="preserve"> № 13 (г. Екатеринбург)</w:t>
            </w:r>
            <w:r>
              <w:t xml:space="preserve">; центра «Эхо» и др., </w:t>
            </w:r>
            <w:r>
              <w:rPr>
                <w:sz w:val="24"/>
                <w:szCs w:val="24"/>
              </w:rPr>
              <w:t xml:space="preserve">выставка </w:t>
            </w:r>
            <w:r>
              <w:t xml:space="preserve">рисунков воспитанников центра «Эхо» по сказам П.П. Бажова </w:t>
            </w:r>
            <w:r>
              <w:lastRenderedPageBreak/>
              <w:t>в рамках международной акции «Ночь музеев – 2019»;</w:t>
            </w:r>
            <w:proofErr w:type="gramEnd"/>
            <w:r>
              <w:rPr>
                <w:sz w:val="24"/>
                <w:szCs w:val="24"/>
              </w:rPr>
              <w:t xml:space="preserve"> выездная выставка «Сто оттенков яшмы</w:t>
            </w:r>
            <w:r w:rsidRPr="00566965">
              <w:rPr>
                <w:sz w:val="24"/>
                <w:szCs w:val="24"/>
              </w:rPr>
              <w:t>» с проведением лекции-презентации «</w:t>
            </w:r>
            <w:r>
              <w:rPr>
                <w:sz w:val="24"/>
                <w:szCs w:val="24"/>
              </w:rPr>
              <w:t>Прогулка с яшмой</w:t>
            </w:r>
            <w:r w:rsidRPr="0056696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Уктусском</w:t>
            </w:r>
            <w:proofErr w:type="spellEnd"/>
            <w:r>
              <w:rPr>
                <w:sz w:val="24"/>
                <w:szCs w:val="24"/>
              </w:rPr>
              <w:t xml:space="preserve"> пансионате для престарелых и инвалидов. Всего мероприятия для инвалидов и с инвалидами посетили 1064 чел., из них 449 инвалидов.</w:t>
            </w:r>
          </w:p>
        </w:tc>
        <w:tc>
          <w:tcPr>
            <w:tcW w:w="1941" w:type="dxa"/>
          </w:tcPr>
          <w:p w:rsidR="00865982" w:rsidRPr="007979BA" w:rsidRDefault="00865982" w:rsidP="009D4A2B">
            <w:pPr>
              <w:rPr>
                <w:color w:val="000000" w:themeColor="text1"/>
              </w:rPr>
            </w:pPr>
            <w:r>
              <w:lastRenderedPageBreak/>
              <w:t>12.12.2019</w:t>
            </w:r>
          </w:p>
        </w:tc>
      </w:tr>
      <w:tr w:rsidR="000477DE" w:rsidRPr="00F321B2" w:rsidTr="000477DE">
        <w:tc>
          <w:tcPr>
            <w:tcW w:w="14781" w:type="dxa"/>
            <w:gridSpan w:val="6"/>
          </w:tcPr>
          <w:p w:rsidR="000477DE" w:rsidRPr="00E216C5" w:rsidRDefault="000477DE" w:rsidP="00E216C5">
            <w:pPr>
              <w:jc w:val="center"/>
            </w:pPr>
            <w:r>
              <w:rPr>
                <w:lang w:val="en-US"/>
              </w:rPr>
              <w:lastRenderedPageBreak/>
              <w:t>IV</w:t>
            </w:r>
            <w:r w:rsidRPr="00E216C5">
              <w:t>.</w:t>
            </w:r>
            <w:r>
              <w:t xml:space="preserve"> Доброжелательность, вежливость работников организации социальной сферы</w:t>
            </w:r>
          </w:p>
        </w:tc>
      </w:tr>
      <w:tr w:rsidR="00740811" w:rsidRPr="007979BA" w:rsidTr="000477DE">
        <w:tc>
          <w:tcPr>
            <w:tcW w:w="3108" w:type="dxa"/>
          </w:tcPr>
          <w:p w:rsidR="000477DE" w:rsidRPr="007979BA" w:rsidRDefault="00865982" w:rsidP="007979BA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Отмечены отдельные случаи недоброжелательного общения с посетителями</w:t>
            </w:r>
          </w:p>
        </w:tc>
        <w:tc>
          <w:tcPr>
            <w:tcW w:w="3112" w:type="dxa"/>
          </w:tcPr>
          <w:p w:rsidR="000477DE" w:rsidRPr="007979BA" w:rsidRDefault="000477DE" w:rsidP="00E21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обучающих семинаров для сотрудников музея по коммуникабельности с посетителями </w:t>
            </w:r>
          </w:p>
        </w:tc>
        <w:tc>
          <w:tcPr>
            <w:tcW w:w="1732" w:type="dxa"/>
          </w:tcPr>
          <w:p w:rsidR="000477DE" w:rsidRPr="007979BA" w:rsidRDefault="000477DE" w:rsidP="00E216C5">
            <w:pPr>
              <w:rPr>
                <w:color w:val="000000" w:themeColor="text1"/>
              </w:rPr>
            </w:pPr>
            <w:r w:rsidRPr="007979BA">
              <w:rPr>
                <w:color w:val="000000" w:themeColor="text1"/>
              </w:rPr>
              <w:t>30.12.2019</w:t>
            </w:r>
          </w:p>
        </w:tc>
        <w:tc>
          <w:tcPr>
            <w:tcW w:w="2691" w:type="dxa"/>
          </w:tcPr>
          <w:p w:rsidR="000477DE" w:rsidRPr="007979BA" w:rsidRDefault="000477DE" w:rsidP="00E216C5">
            <w:pPr>
              <w:rPr>
                <w:color w:val="000000" w:themeColor="text1"/>
              </w:rPr>
            </w:pPr>
            <w:r w:rsidRPr="00F321B2">
              <w:t>Мельникова Татьяна Владимировна, зам. директора по развитию</w:t>
            </w:r>
          </w:p>
        </w:tc>
        <w:tc>
          <w:tcPr>
            <w:tcW w:w="2197" w:type="dxa"/>
          </w:tcPr>
          <w:p w:rsidR="000477DE" w:rsidRPr="007979BA" w:rsidRDefault="00CA37B8" w:rsidP="00E21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Проведены три</w:t>
            </w:r>
            <w:r w:rsidR="000477DE">
              <w:rPr>
                <w:color w:val="000000" w:themeColor="text1"/>
              </w:rPr>
              <w:t xml:space="preserve"> обучающих семинара для сотрудников.</w:t>
            </w:r>
          </w:p>
        </w:tc>
        <w:tc>
          <w:tcPr>
            <w:tcW w:w="1941" w:type="dxa"/>
          </w:tcPr>
          <w:p w:rsidR="000477DE" w:rsidRPr="007979BA" w:rsidRDefault="000477DE" w:rsidP="00E21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20.11.20</w:t>
            </w:r>
            <w:r w:rsidR="009A2D49">
              <w:rPr>
                <w:color w:val="000000" w:themeColor="text1"/>
              </w:rPr>
              <w:t>19</w:t>
            </w:r>
          </w:p>
        </w:tc>
      </w:tr>
      <w:tr w:rsidR="000477DE" w:rsidRPr="00F321B2" w:rsidTr="000477DE">
        <w:tc>
          <w:tcPr>
            <w:tcW w:w="14781" w:type="dxa"/>
            <w:gridSpan w:val="6"/>
          </w:tcPr>
          <w:p w:rsidR="000477DE" w:rsidRPr="00B164AE" w:rsidRDefault="000477DE" w:rsidP="00A7289E">
            <w:pPr>
              <w:jc w:val="center"/>
            </w:pPr>
            <w:r>
              <w:rPr>
                <w:lang w:val="en-US"/>
              </w:rPr>
              <w:t>V</w:t>
            </w:r>
            <w:r>
              <w:t>. Удовлетворённость условиями оказания услуг</w:t>
            </w:r>
          </w:p>
        </w:tc>
      </w:tr>
      <w:tr w:rsidR="00740811" w:rsidRPr="00F321B2" w:rsidTr="000477DE">
        <w:tc>
          <w:tcPr>
            <w:tcW w:w="3108" w:type="dxa"/>
          </w:tcPr>
          <w:p w:rsidR="000477DE" w:rsidRPr="00F321B2" w:rsidRDefault="000477DE" w:rsidP="00865982">
            <w:r>
              <w:t>У</w:t>
            </w:r>
            <w:r w:rsidR="00865982">
              <w:t>ровень у</w:t>
            </w:r>
            <w:r>
              <w:t>довлетворённост</w:t>
            </w:r>
            <w:r w:rsidR="00865982">
              <w:t>и</w:t>
            </w:r>
            <w:r>
              <w:t xml:space="preserve"> условиями оказания услуг</w:t>
            </w:r>
          </w:p>
        </w:tc>
        <w:tc>
          <w:tcPr>
            <w:tcW w:w="3112" w:type="dxa"/>
          </w:tcPr>
          <w:p w:rsidR="000477DE" w:rsidRPr="00F321B2" w:rsidRDefault="000477DE" w:rsidP="00A7289E">
            <w:r>
              <w:t>Анкетирование получателей услуг об удовлетворённости условиями оказания услуг для недопущения снижения качества предоставления услуг</w:t>
            </w:r>
          </w:p>
        </w:tc>
        <w:tc>
          <w:tcPr>
            <w:tcW w:w="1732" w:type="dxa"/>
          </w:tcPr>
          <w:p w:rsidR="000477DE" w:rsidRPr="007979BA" w:rsidRDefault="000477DE" w:rsidP="00D4375D">
            <w:pPr>
              <w:rPr>
                <w:color w:val="000000" w:themeColor="text1"/>
              </w:rPr>
            </w:pPr>
            <w:r w:rsidRPr="007979BA">
              <w:rPr>
                <w:color w:val="000000" w:themeColor="text1"/>
              </w:rPr>
              <w:t>30.12.2019</w:t>
            </w:r>
          </w:p>
        </w:tc>
        <w:tc>
          <w:tcPr>
            <w:tcW w:w="2691" w:type="dxa"/>
          </w:tcPr>
          <w:p w:rsidR="000477DE" w:rsidRPr="007979BA" w:rsidRDefault="000477DE" w:rsidP="00D4375D">
            <w:pPr>
              <w:rPr>
                <w:color w:val="000000" w:themeColor="text1"/>
              </w:rPr>
            </w:pPr>
            <w:r w:rsidRPr="00F321B2">
              <w:t>Мельникова Татьяна Владимировна, зам. директора по развитию</w:t>
            </w:r>
          </w:p>
        </w:tc>
        <w:tc>
          <w:tcPr>
            <w:tcW w:w="2197" w:type="dxa"/>
          </w:tcPr>
          <w:p w:rsidR="000477DE" w:rsidRPr="000D0797" w:rsidRDefault="000477DE" w:rsidP="00865982">
            <w:r w:rsidRPr="000D0797">
              <w:t>Опрошены 3</w:t>
            </w:r>
            <w:r>
              <w:t>94 посетител</w:t>
            </w:r>
            <w:r w:rsidR="00865982">
              <w:t>я, а также еженедельно проводится мониторинг Книги отзывов музея</w:t>
            </w:r>
          </w:p>
        </w:tc>
        <w:tc>
          <w:tcPr>
            <w:tcW w:w="1941" w:type="dxa"/>
          </w:tcPr>
          <w:p w:rsidR="000477DE" w:rsidRPr="00F321B2" w:rsidRDefault="00865982" w:rsidP="00A7289E">
            <w:r>
              <w:t>30.12</w:t>
            </w:r>
            <w:r w:rsidR="000477DE">
              <w:t>.2019</w:t>
            </w:r>
          </w:p>
        </w:tc>
      </w:tr>
    </w:tbl>
    <w:p w:rsidR="00D206CB" w:rsidRDefault="00D206CB"/>
    <w:p w:rsidR="00C930F1" w:rsidRDefault="00C930F1">
      <w:r>
        <w:t xml:space="preserve"> </w:t>
      </w:r>
      <w:r w:rsidR="00401330">
        <w:t>Заместитель д</w:t>
      </w:r>
      <w:r>
        <w:t>иректор</w:t>
      </w:r>
      <w:r w:rsidR="00401330">
        <w:t xml:space="preserve">а по развитию </w:t>
      </w:r>
      <w:r>
        <w:t xml:space="preserve">                                                    </w:t>
      </w:r>
      <w:r w:rsidR="00401330">
        <w:t xml:space="preserve">              </w:t>
      </w:r>
      <w:r>
        <w:t xml:space="preserve">                                     </w:t>
      </w:r>
      <w:r w:rsidR="00401330">
        <w:t xml:space="preserve">                                             Т</w:t>
      </w:r>
      <w:r>
        <w:t>.</w:t>
      </w:r>
      <w:r w:rsidR="00401330">
        <w:t xml:space="preserve">В. Мельникова </w:t>
      </w:r>
    </w:p>
    <w:p w:rsidR="00C930F1" w:rsidRDefault="00C930F1"/>
    <w:sectPr w:rsidR="00C930F1" w:rsidSect="00D206C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15920"/>
    <w:multiLevelType w:val="hybridMultilevel"/>
    <w:tmpl w:val="05B40AD4"/>
    <w:lvl w:ilvl="0" w:tplc="867A79B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2D0E"/>
    <w:multiLevelType w:val="hybridMultilevel"/>
    <w:tmpl w:val="5412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02947"/>
    <w:multiLevelType w:val="hybridMultilevel"/>
    <w:tmpl w:val="9BAC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D310D"/>
    <w:multiLevelType w:val="hybridMultilevel"/>
    <w:tmpl w:val="46F0FA2A"/>
    <w:lvl w:ilvl="0" w:tplc="C63CA7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967"/>
    <w:rsid w:val="00031883"/>
    <w:rsid w:val="00040AF1"/>
    <w:rsid w:val="000477DE"/>
    <w:rsid w:val="000579EC"/>
    <w:rsid w:val="000B4B75"/>
    <w:rsid w:val="000C0EB3"/>
    <w:rsid w:val="000D0797"/>
    <w:rsid w:val="00104DC0"/>
    <w:rsid w:val="00171412"/>
    <w:rsid w:val="001B2903"/>
    <w:rsid w:val="001C611F"/>
    <w:rsid w:val="002228E5"/>
    <w:rsid w:val="0023411C"/>
    <w:rsid w:val="002637DF"/>
    <w:rsid w:val="002F21CC"/>
    <w:rsid w:val="003D0208"/>
    <w:rsid w:val="003D3182"/>
    <w:rsid w:val="00401330"/>
    <w:rsid w:val="00433031"/>
    <w:rsid w:val="00505F33"/>
    <w:rsid w:val="0054681A"/>
    <w:rsid w:val="005706F0"/>
    <w:rsid w:val="005E5ECA"/>
    <w:rsid w:val="006875B8"/>
    <w:rsid w:val="00731B8C"/>
    <w:rsid w:val="00740811"/>
    <w:rsid w:val="007979BA"/>
    <w:rsid w:val="007D0FA6"/>
    <w:rsid w:val="007E3443"/>
    <w:rsid w:val="00807408"/>
    <w:rsid w:val="00865982"/>
    <w:rsid w:val="008A6B8B"/>
    <w:rsid w:val="008E62CE"/>
    <w:rsid w:val="009244B6"/>
    <w:rsid w:val="0093499F"/>
    <w:rsid w:val="00980AAF"/>
    <w:rsid w:val="009A2D49"/>
    <w:rsid w:val="009D4A2B"/>
    <w:rsid w:val="009D6CF1"/>
    <w:rsid w:val="009F1B6C"/>
    <w:rsid w:val="00A121BC"/>
    <w:rsid w:val="00A218E6"/>
    <w:rsid w:val="00A3241D"/>
    <w:rsid w:val="00A401D8"/>
    <w:rsid w:val="00A56E38"/>
    <w:rsid w:val="00A7289E"/>
    <w:rsid w:val="00AE548A"/>
    <w:rsid w:val="00B164AE"/>
    <w:rsid w:val="00C5098E"/>
    <w:rsid w:val="00C930F1"/>
    <w:rsid w:val="00CA37B8"/>
    <w:rsid w:val="00D206CB"/>
    <w:rsid w:val="00D4375D"/>
    <w:rsid w:val="00D6132A"/>
    <w:rsid w:val="00DA1650"/>
    <w:rsid w:val="00DA35A9"/>
    <w:rsid w:val="00DE041A"/>
    <w:rsid w:val="00E216C5"/>
    <w:rsid w:val="00E355A3"/>
    <w:rsid w:val="00E84123"/>
    <w:rsid w:val="00EE5C2E"/>
    <w:rsid w:val="00F321B2"/>
    <w:rsid w:val="00F40221"/>
    <w:rsid w:val="00F81E16"/>
    <w:rsid w:val="00F84DFA"/>
    <w:rsid w:val="00FD1967"/>
    <w:rsid w:val="00FE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6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D318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МИКЮИ</dc:creator>
  <cp:keywords/>
  <dc:description/>
  <cp:lastModifiedBy>sk7</cp:lastModifiedBy>
  <cp:revision>7</cp:revision>
  <cp:lastPrinted>2020-07-23T08:03:00Z</cp:lastPrinted>
  <dcterms:created xsi:type="dcterms:W3CDTF">2020-07-23T06:03:00Z</dcterms:created>
  <dcterms:modified xsi:type="dcterms:W3CDTF">2020-07-23T08:10:00Z</dcterms:modified>
</cp:coreProperties>
</file>